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0C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>
        <w:rPr>
          <w:rFonts w:ascii="Times New Roman" w:hAnsi="Times New Roman" w:cs="Times New Roman"/>
          <w:b/>
          <w:sz w:val="28"/>
          <w:szCs w:val="28"/>
        </w:rPr>
        <w:t>е</w:t>
      </w:r>
      <w:r w:rsidRPr="00B21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B2130C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</w:t>
      </w:r>
      <w:r w:rsidRPr="004B337D">
        <w:rPr>
          <w:rFonts w:ascii="Times New Roman" w:hAnsi="Times New Roman"/>
          <w:sz w:val="28"/>
          <w:szCs w:val="28"/>
        </w:rPr>
        <w:t xml:space="preserve">от 2 ноября 2012 года № 614-ПП «Об утверждении Положения </w:t>
      </w:r>
      <w:r>
        <w:rPr>
          <w:rFonts w:ascii="Times New Roman" w:hAnsi="Times New Roman"/>
          <w:sz w:val="28"/>
          <w:szCs w:val="28"/>
        </w:rPr>
        <w:t>о</w:t>
      </w:r>
      <w:r w:rsidRPr="004B337D">
        <w:rPr>
          <w:rFonts w:ascii="Times New Roman" w:hAnsi="Times New Roman"/>
          <w:sz w:val="28"/>
          <w:szCs w:val="28"/>
        </w:rPr>
        <w:t>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>
        <w:rPr>
          <w:rFonts w:ascii="Times New Roman" w:hAnsi="Times New Roman"/>
          <w:sz w:val="28"/>
          <w:szCs w:val="28"/>
        </w:rPr>
        <w:t xml:space="preserve"> </w:t>
      </w:r>
      <w:r w:rsidR="00322A6A">
        <w:rPr>
          <w:rFonts w:ascii="Times New Roman" w:hAnsi="Times New Roman"/>
          <w:sz w:val="28"/>
          <w:szCs w:val="28"/>
        </w:rPr>
        <w:t>префектура</w:t>
      </w:r>
      <w:proofErr w:type="gramEnd"/>
      <w:r w:rsidR="00322A6A">
        <w:rPr>
          <w:rFonts w:ascii="Times New Roman" w:hAnsi="Times New Roman"/>
          <w:sz w:val="28"/>
          <w:szCs w:val="28"/>
        </w:rPr>
        <w:t xml:space="preserve"> Северо-Восточного административного округа города Москвы информирует:</w:t>
      </w:r>
    </w:p>
    <w:p w:rsidR="00CD1A67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F05">
        <w:rPr>
          <w:rFonts w:ascii="Times New Roman" w:hAnsi="Times New Roman"/>
          <w:sz w:val="28"/>
          <w:szCs w:val="28"/>
        </w:rPr>
        <w:t xml:space="preserve">На основании актов проведения проверок обоснованности размещения объектов, не являющихся объектами капитального строительства, на территории </w:t>
      </w:r>
      <w:r>
        <w:rPr>
          <w:rFonts w:ascii="Times New Roman" w:hAnsi="Times New Roman"/>
          <w:sz w:val="28"/>
          <w:szCs w:val="28"/>
        </w:rPr>
        <w:t>СВАО</w:t>
      </w:r>
      <w:r w:rsidRPr="00E02F05">
        <w:rPr>
          <w:rFonts w:ascii="Times New Roman" w:hAnsi="Times New Roman"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инспекции</w:t>
      </w:r>
      <w:r w:rsidRPr="00D67851">
        <w:rPr>
          <w:rFonts w:ascii="Times New Roman" w:hAnsi="Times New Roman"/>
          <w:sz w:val="28"/>
          <w:szCs w:val="28"/>
        </w:rPr>
        <w:t xml:space="preserve"> по контролю за использованием объектов недвижимости города Москвы</w:t>
      </w:r>
      <w:r>
        <w:rPr>
          <w:rFonts w:ascii="Times New Roman" w:hAnsi="Times New Roman"/>
          <w:sz w:val="28"/>
          <w:szCs w:val="28"/>
        </w:rPr>
        <w:t xml:space="preserve">, управ районов: </w:t>
      </w:r>
      <w:r w:rsidR="001C54F7">
        <w:rPr>
          <w:rFonts w:ascii="Times New Roman" w:hAnsi="Times New Roman"/>
          <w:sz w:val="28"/>
          <w:szCs w:val="28"/>
        </w:rPr>
        <w:t>Бабушкинский</w:t>
      </w:r>
      <w:r>
        <w:rPr>
          <w:rFonts w:ascii="Times New Roman" w:hAnsi="Times New Roman"/>
          <w:sz w:val="28"/>
          <w:szCs w:val="28"/>
        </w:rPr>
        <w:t>, Бибирево,</w:t>
      </w:r>
      <w:r w:rsidR="00A63AA6">
        <w:rPr>
          <w:rFonts w:ascii="Times New Roman" w:hAnsi="Times New Roman"/>
          <w:sz w:val="28"/>
          <w:szCs w:val="28"/>
        </w:rPr>
        <w:t xml:space="preserve"> </w:t>
      </w:r>
      <w:r w:rsidR="001C54F7">
        <w:rPr>
          <w:rFonts w:ascii="Times New Roman" w:hAnsi="Times New Roman"/>
          <w:sz w:val="28"/>
          <w:szCs w:val="28"/>
        </w:rPr>
        <w:t>Бутырский</w:t>
      </w:r>
      <w:r w:rsidR="00A63A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63AA6">
        <w:rPr>
          <w:rFonts w:ascii="Times New Roman" w:hAnsi="Times New Roman"/>
          <w:sz w:val="28"/>
          <w:szCs w:val="28"/>
        </w:rPr>
        <w:t>Марьина Роща</w:t>
      </w:r>
      <w:r>
        <w:rPr>
          <w:rFonts w:ascii="Times New Roman" w:hAnsi="Times New Roman"/>
          <w:sz w:val="28"/>
          <w:szCs w:val="28"/>
        </w:rPr>
        <w:t>,</w:t>
      </w:r>
      <w:r w:rsidR="00A63AA6">
        <w:rPr>
          <w:rFonts w:ascii="Times New Roman" w:hAnsi="Times New Roman"/>
          <w:sz w:val="28"/>
          <w:szCs w:val="28"/>
        </w:rPr>
        <w:t xml:space="preserve"> Останкинский, Северное Медведково,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E6CC0" w:rsidRPr="00CD1A67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266575">
        <w:rPr>
          <w:rFonts w:ascii="Times New Roman" w:hAnsi="Times New Roman" w:cs="Times New Roman"/>
          <w:sz w:val="28"/>
          <w:szCs w:val="28"/>
        </w:rPr>
        <w:t>да Москвы 03.02</w:t>
      </w:r>
      <w:bookmarkStart w:id="0" w:name="_GoBack"/>
      <w:bookmarkEnd w:id="0"/>
      <w:r w:rsidR="00A63AA6">
        <w:rPr>
          <w:rFonts w:ascii="Times New Roman" w:hAnsi="Times New Roman" w:cs="Times New Roman"/>
          <w:sz w:val="28"/>
          <w:szCs w:val="28"/>
        </w:rPr>
        <w:t>.2016</w:t>
      </w:r>
      <w:r w:rsidR="00AE6CC0" w:rsidRPr="00CD1A67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CD1A67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CD1A67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>
        <w:rPr>
          <w:rFonts w:ascii="Times New Roman" w:hAnsi="Times New Roman" w:cs="Times New Roman"/>
          <w:sz w:val="28"/>
          <w:szCs w:val="28"/>
        </w:rPr>
        <w:t>ам</w:t>
      </w:r>
      <w:r w:rsidR="00CD1A67" w:rsidRPr="00CD1A67">
        <w:rPr>
          <w:rFonts w:ascii="Times New Roman" w:hAnsi="Times New Roman" w:cs="Times New Roman"/>
          <w:sz w:val="28"/>
          <w:szCs w:val="28"/>
        </w:rPr>
        <w:t>:</w:t>
      </w:r>
    </w:p>
    <w:p w:rsidR="00E02F05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6575" w:rsidRDefault="00266575" w:rsidP="00266575">
      <w:pPr>
        <w:numPr>
          <w:ilvl w:val="0"/>
          <w:numId w:val="3"/>
        </w:numPr>
        <w:spacing w:after="0" w:line="240" w:lineRule="auto"/>
        <w:ind w:left="1276" w:hanging="49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Бабушкинский.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Менжинского ул., вл. 29. Пост охраны, шлагбаум.</w:t>
      </w:r>
    </w:p>
    <w:p w:rsidR="00266575" w:rsidRDefault="00266575" w:rsidP="00266575">
      <w:pPr>
        <w:numPr>
          <w:ilvl w:val="0"/>
          <w:numId w:val="3"/>
        </w:numPr>
        <w:spacing w:after="0" w:line="240" w:lineRule="auto"/>
        <w:ind w:left="1276" w:hanging="49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Бибирево.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Лескова ул., вл. 26. Ограждение.</w:t>
      </w:r>
    </w:p>
    <w:p w:rsidR="00266575" w:rsidRPr="00372CC4" w:rsidRDefault="00266575" w:rsidP="00266575">
      <w:pPr>
        <w:numPr>
          <w:ilvl w:val="0"/>
          <w:numId w:val="3"/>
        </w:numPr>
        <w:spacing w:after="0" w:line="240" w:lineRule="auto"/>
        <w:ind w:left="1276" w:hanging="49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Бибирево.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Белозерская ул., вл. 21. Металлические гаражи, навесы.</w:t>
      </w:r>
    </w:p>
    <w:p w:rsidR="00266575" w:rsidRPr="00372CC4" w:rsidRDefault="00266575" w:rsidP="00266575">
      <w:pPr>
        <w:numPr>
          <w:ilvl w:val="0"/>
          <w:numId w:val="3"/>
        </w:numPr>
        <w:spacing w:after="0" w:line="240" w:lineRule="auto"/>
        <w:ind w:left="1276" w:hanging="49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Бутырский</w:t>
      </w: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Милашенкова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ул., вл. 12. Металлические тенты.</w:t>
      </w:r>
    </w:p>
    <w:p w:rsidR="00266575" w:rsidRPr="0080138A" w:rsidRDefault="00266575" w:rsidP="00266575">
      <w:pPr>
        <w:numPr>
          <w:ilvl w:val="0"/>
          <w:numId w:val="3"/>
        </w:numPr>
        <w:spacing w:after="0" w:line="240" w:lineRule="auto"/>
        <w:ind w:left="1276" w:hanging="49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013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Бутырский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Яблочкова ул., вл. 8. Металлический гараж.</w:t>
      </w:r>
    </w:p>
    <w:p w:rsidR="00266575" w:rsidRDefault="00266575" w:rsidP="00266575">
      <w:pPr>
        <w:numPr>
          <w:ilvl w:val="0"/>
          <w:numId w:val="3"/>
        </w:numPr>
        <w:spacing w:after="0" w:line="240" w:lineRule="auto"/>
        <w:ind w:left="1276" w:hanging="49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Марьина роща.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2-й Стрелецкий проезд, вл. 7. Открытая парковка.</w:t>
      </w:r>
    </w:p>
    <w:p w:rsidR="00266575" w:rsidRDefault="00266575" w:rsidP="00266575">
      <w:pPr>
        <w:numPr>
          <w:ilvl w:val="0"/>
          <w:numId w:val="3"/>
        </w:numPr>
        <w:spacing w:after="0" w:line="240" w:lineRule="auto"/>
        <w:ind w:left="1276" w:hanging="49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Марьина роща.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Лазаревский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переулок, вл. 4. Пристройка деревянный настил.</w:t>
      </w:r>
    </w:p>
    <w:p w:rsidR="00266575" w:rsidRDefault="00266575" w:rsidP="00266575">
      <w:pPr>
        <w:numPr>
          <w:ilvl w:val="0"/>
          <w:numId w:val="3"/>
        </w:numPr>
        <w:spacing w:after="0" w:line="240" w:lineRule="auto"/>
        <w:ind w:left="1276" w:hanging="49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Останкинский.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Проспект Мира, вл. 91, корп. 3. Пристройка</w:t>
      </w:r>
    </w:p>
    <w:p w:rsidR="00266575" w:rsidRPr="00E65A17" w:rsidRDefault="00266575" w:rsidP="00266575">
      <w:pPr>
        <w:numPr>
          <w:ilvl w:val="0"/>
          <w:numId w:val="3"/>
        </w:numPr>
        <w:spacing w:after="0" w:line="240" w:lineRule="auto"/>
        <w:ind w:left="1276" w:hanging="49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Северное Медведково.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Полярный проезд, вл. 18. Бытовки, навес, гараж, газовая цистерна.</w:t>
      </w:r>
    </w:p>
    <w:p w:rsidR="004F721E" w:rsidRPr="00621E52" w:rsidRDefault="004F721E" w:rsidP="00621E52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822E3A" w:rsidRDefault="00822E3A" w:rsidP="00822E3A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822E3A" w:rsidRPr="00822E3A" w:rsidRDefault="00822E3A" w:rsidP="00822E3A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322A6A" w:rsidRDefault="00EC7257" w:rsidP="00EC7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57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Default="00EC7257" w:rsidP="00E02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E82950" w:rsidRDefault="00E82950" w:rsidP="00E02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2950" w:rsidRPr="00E82950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E82950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E82950" w:rsidSect="00E82950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D620D"/>
    <w:rsid w:val="001C54F7"/>
    <w:rsid w:val="00266575"/>
    <w:rsid w:val="00322A6A"/>
    <w:rsid w:val="00330F99"/>
    <w:rsid w:val="0039327F"/>
    <w:rsid w:val="004F721E"/>
    <w:rsid w:val="00584C44"/>
    <w:rsid w:val="00621E52"/>
    <w:rsid w:val="006E1178"/>
    <w:rsid w:val="007F5AA9"/>
    <w:rsid w:val="00822E3A"/>
    <w:rsid w:val="009454D0"/>
    <w:rsid w:val="00A47E7D"/>
    <w:rsid w:val="00A63AA6"/>
    <w:rsid w:val="00AE6CC0"/>
    <w:rsid w:val="00B2130C"/>
    <w:rsid w:val="00C67469"/>
    <w:rsid w:val="00C84E52"/>
    <w:rsid w:val="00CD1A67"/>
    <w:rsid w:val="00CD535D"/>
    <w:rsid w:val="00E02F05"/>
    <w:rsid w:val="00E82950"/>
    <w:rsid w:val="00EC7257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7E13C-8A02-4027-83DA-FC0DBB9E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Гость1</cp:lastModifiedBy>
  <cp:revision>3</cp:revision>
  <cp:lastPrinted>2015-04-21T14:45:00Z</cp:lastPrinted>
  <dcterms:created xsi:type="dcterms:W3CDTF">2016-03-21T12:33:00Z</dcterms:created>
  <dcterms:modified xsi:type="dcterms:W3CDTF">2016-03-21T12:34:00Z</dcterms:modified>
</cp:coreProperties>
</file>